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8C" w:rsidRDefault="000A148C" w:rsidP="0078093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A148C" w:rsidRDefault="000A148C" w:rsidP="0078093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A148C" w:rsidRDefault="000A148C" w:rsidP="0078093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8C" w:rsidRDefault="000A148C" w:rsidP="000A148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0A148C" w:rsidRDefault="000A148C" w:rsidP="0078093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780935" w:rsidRPr="00D93290" w:rsidRDefault="00780935" w:rsidP="0078093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93290">
        <w:rPr>
          <w:rStyle w:val="a4"/>
          <w:color w:val="000000"/>
          <w:sz w:val="28"/>
          <w:szCs w:val="28"/>
        </w:rPr>
        <w:t>АДМИНИСТРАЦИЯ</w:t>
      </w:r>
    </w:p>
    <w:p w:rsidR="00780935" w:rsidRPr="00D93290" w:rsidRDefault="00CF7232" w:rsidP="0078093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93290">
        <w:rPr>
          <w:rStyle w:val="a4"/>
          <w:color w:val="000000"/>
          <w:sz w:val="28"/>
          <w:szCs w:val="28"/>
        </w:rPr>
        <w:t>КРУТОВСКОГО</w:t>
      </w:r>
      <w:r w:rsidR="00780935" w:rsidRPr="00D93290">
        <w:rPr>
          <w:rStyle w:val="a4"/>
          <w:color w:val="000000"/>
          <w:sz w:val="28"/>
          <w:szCs w:val="28"/>
        </w:rPr>
        <w:t xml:space="preserve"> СЕЛЬСОВЕТА</w:t>
      </w:r>
    </w:p>
    <w:p w:rsidR="00780935" w:rsidRPr="00D93290" w:rsidRDefault="00780935" w:rsidP="0078093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D93290">
        <w:rPr>
          <w:b/>
          <w:color w:val="000000"/>
          <w:sz w:val="28"/>
          <w:szCs w:val="28"/>
        </w:rPr>
        <w:t>ЩИГРОВСКОГО РАЙОНА КУРСКОЙОБЛАСТИ</w:t>
      </w:r>
    </w:p>
    <w:p w:rsidR="00D93290" w:rsidRDefault="00D93290" w:rsidP="00780935">
      <w:pPr>
        <w:pStyle w:val="a3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780935" w:rsidRDefault="00780935" w:rsidP="0078093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ПОСТАНОВЛЕНИЕ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80935" w:rsidRDefault="000A148C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«22» ноября </w:t>
      </w:r>
      <w:r w:rsidR="00780935">
        <w:rPr>
          <w:color w:val="000000"/>
          <w:sz w:val="28"/>
          <w:szCs w:val="28"/>
        </w:rPr>
        <w:t xml:space="preserve"> 2016 года                        №</w:t>
      </w:r>
      <w:r>
        <w:rPr>
          <w:color w:val="000000"/>
          <w:sz w:val="28"/>
          <w:szCs w:val="28"/>
        </w:rPr>
        <w:t>103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>Об условиях оплаты труда руководителей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казенных учреждений</w:t>
      </w:r>
    </w:p>
    <w:bookmarkEnd w:id="0"/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требованиями статьи 145 Трудового кодекса Российской Федерации Администрация </w:t>
      </w:r>
      <w:r w:rsidR="00CF7232">
        <w:rPr>
          <w:color w:val="000000"/>
          <w:sz w:val="28"/>
          <w:szCs w:val="28"/>
        </w:rPr>
        <w:t>Крутовского</w:t>
      </w:r>
      <w:r>
        <w:rPr>
          <w:color w:val="000000"/>
          <w:sz w:val="28"/>
          <w:szCs w:val="28"/>
        </w:rPr>
        <w:t xml:space="preserve"> сельсовета Щигровского района Курской области постановляет: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прилагаемое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Положение</w:t>
      </w:r>
      <w:r w:rsidR="00CF723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 условиях оплаты труда руководителей муниципальных казенных учреждений (далее - Положение).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Администрации </w:t>
      </w:r>
      <w:r w:rsidR="00CF7232">
        <w:rPr>
          <w:color w:val="000000"/>
          <w:sz w:val="28"/>
          <w:szCs w:val="28"/>
        </w:rPr>
        <w:t>Крутовского</w:t>
      </w:r>
      <w:r>
        <w:rPr>
          <w:color w:val="000000"/>
          <w:sz w:val="28"/>
          <w:szCs w:val="28"/>
        </w:rPr>
        <w:t xml:space="preserve"> сельсовета Щигровского района Курской области, осуществляющей функции и полномочия учредителя по заключению и расторжению трудовых договоров с руководителями муниципальных казенных учреждений: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заключении трудовых договоров с руководителями муниципальных казенных учреждений руководствоваться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</w:rPr>
        <w:t>Положением</w:t>
      </w:r>
      <w:r>
        <w:rPr>
          <w:color w:val="000000"/>
          <w:sz w:val="28"/>
          <w:szCs w:val="28"/>
        </w:rPr>
        <w:t>;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осуществить в 3-месячный срок </w:t>
      </w:r>
      <w:proofErr w:type="gramStart"/>
      <w:r>
        <w:rPr>
          <w:color w:val="000000"/>
          <w:sz w:val="28"/>
          <w:szCs w:val="28"/>
        </w:rPr>
        <w:t>в установленном порядке мероприятия по внесению изменений в трудовые договоры с руководителями муниципальных казенных учреждений с целью</w:t>
      </w:r>
      <w:proofErr w:type="gramEnd"/>
      <w:r>
        <w:rPr>
          <w:color w:val="000000"/>
          <w:sz w:val="28"/>
          <w:szCs w:val="28"/>
        </w:rPr>
        <w:t xml:space="preserve"> их приведения в соответствие с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</w:rPr>
        <w:t>Положением</w:t>
      </w:r>
      <w:r>
        <w:rPr>
          <w:color w:val="000000"/>
          <w:sz w:val="28"/>
          <w:szCs w:val="28"/>
        </w:rPr>
        <w:t>.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4. Постановление вступает в силу с момента его обнародования.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="00CF7232">
        <w:rPr>
          <w:color w:val="000000"/>
          <w:sz w:val="28"/>
          <w:szCs w:val="28"/>
        </w:rPr>
        <w:t>Крутовского</w:t>
      </w:r>
      <w:r>
        <w:rPr>
          <w:color w:val="000000"/>
          <w:sz w:val="28"/>
          <w:szCs w:val="28"/>
        </w:rPr>
        <w:t xml:space="preserve"> сельсовета </w:t>
      </w:r>
      <w:r w:rsidR="00CF7232">
        <w:rPr>
          <w:color w:val="000000"/>
          <w:sz w:val="28"/>
          <w:szCs w:val="28"/>
        </w:rPr>
        <w:t>                       Н.Н. Шеховцова</w:t>
      </w:r>
      <w:r>
        <w:rPr>
          <w:color w:val="000000"/>
          <w:sz w:val="28"/>
          <w:szCs w:val="28"/>
        </w:rPr>
        <w:t>               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9D1986" w:rsidRDefault="009D1986" w:rsidP="00780935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780935" w:rsidRDefault="00780935" w:rsidP="00780935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Утверждено</w:t>
      </w:r>
    </w:p>
    <w:p w:rsidR="00780935" w:rsidRDefault="00780935" w:rsidP="00780935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постановлением</w:t>
      </w:r>
    </w:p>
    <w:p w:rsidR="00780935" w:rsidRDefault="00780935" w:rsidP="00780935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Главы </w:t>
      </w:r>
      <w:r w:rsidR="00CF7232">
        <w:rPr>
          <w:color w:val="000000"/>
          <w:sz w:val="28"/>
          <w:szCs w:val="28"/>
        </w:rPr>
        <w:t>Крутовского</w:t>
      </w:r>
      <w:r>
        <w:rPr>
          <w:color w:val="000000"/>
          <w:sz w:val="28"/>
          <w:szCs w:val="28"/>
        </w:rPr>
        <w:t xml:space="preserve"> сельсовета</w:t>
      </w:r>
    </w:p>
    <w:p w:rsidR="00780935" w:rsidRDefault="00780935" w:rsidP="00780935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Щигровского района Курской области</w:t>
      </w:r>
    </w:p>
    <w:p w:rsidR="00780935" w:rsidRDefault="000A148C" w:rsidP="00780935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«22» ноября  2016 г. №103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780935" w:rsidRDefault="00780935" w:rsidP="0078093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Положение</w:t>
      </w:r>
    </w:p>
    <w:p w:rsidR="00780935" w:rsidRDefault="00780935" w:rsidP="0078093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условиях оплаты труда руководителей</w:t>
      </w:r>
    </w:p>
    <w:p w:rsidR="00780935" w:rsidRDefault="00780935" w:rsidP="0078093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казенных учреждений</w:t>
      </w:r>
    </w:p>
    <w:p w:rsidR="00780935" w:rsidRDefault="00780935" w:rsidP="0078093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Настоящее Положение </w:t>
      </w:r>
      <w:proofErr w:type="gramStart"/>
      <w:r>
        <w:rPr>
          <w:color w:val="000000"/>
          <w:sz w:val="28"/>
          <w:szCs w:val="28"/>
        </w:rPr>
        <w:t>устанавливает условия</w:t>
      </w:r>
      <w:proofErr w:type="gramEnd"/>
      <w:r>
        <w:rPr>
          <w:color w:val="000000"/>
          <w:sz w:val="28"/>
          <w:szCs w:val="28"/>
        </w:rPr>
        <w:t xml:space="preserve"> оплаты труда руководителей муниципальных казенных учреждений (далее - учреждения) при заключении с ними трудовых договоров, а также предельный уровень соотношения средней заработной платы руководителей, заместителей руководителей и главных бухгалтеров учреждений и средней заработной платы работников списочного состава учреждений.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Оплата труда руководителей учреждений включает должностной оклад, выплаты компенсационного и стимулирующего характера.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Размер должностного оклада руководителя учреждения определяется Администрацией </w:t>
      </w:r>
      <w:r w:rsidR="00CF7232">
        <w:rPr>
          <w:color w:val="000000"/>
          <w:sz w:val="28"/>
          <w:szCs w:val="28"/>
        </w:rPr>
        <w:t>Крутовского</w:t>
      </w:r>
      <w:r>
        <w:rPr>
          <w:color w:val="000000"/>
          <w:sz w:val="28"/>
          <w:szCs w:val="28"/>
        </w:rPr>
        <w:t xml:space="preserve"> сельсовета Щигровского района Курской области, осуществляющей функции и полномочия учредителя по заключению и расторжению трудового договора с руководителем учреждения (далее - учредитель), в зависимости от сложности труда, масштаба управления и особенностей деятельности и значимости учреждения.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Выплаты компенсационного характера устанавливаются для руководителей учреждений в порядке и размерах, предусмотренных Трудовым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sz w:val="28"/>
          <w:szCs w:val="28"/>
        </w:rPr>
        <w:t>кодексом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Российской Федерации и иными нормативными правовыми актами Российской Федерации и органом местного самоуправления, содержащими нормы трудового права.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Для поощрения руководителей учреждений устанавливаются выплаты стимулирующего характера, которые осуществляются по результатам достижения учреждением показателей эффективности его деятельности, утвержденных учредителем, за соответствующий период с учетом личного вклада руководителя учреждения в осуществление основных задач и функций, определенных уставом учреждения.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Размер и периодичность выплат стимулирующего характера определяются учредителем с учетом </w:t>
      </w:r>
      <w:proofErr w:type="gramStart"/>
      <w:r>
        <w:rPr>
          <w:color w:val="000000"/>
          <w:sz w:val="28"/>
          <w:szCs w:val="28"/>
        </w:rPr>
        <w:t>достижения показателей эффективности деятельности учреждения</w:t>
      </w:r>
      <w:proofErr w:type="gramEnd"/>
      <w:r>
        <w:rPr>
          <w:color w:val="000000"/>
          <w:sz w:val="28"/>
          <w:szCs w:val="28"/>
        </w:rPr>
        <w:t>.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Предельный уровень соотношения средней заработной платы руководителей, их заместителей и главных бухгалтеров учреждений и средней заработной платы работников списочного состава (без учета </w:t>
      </w:r>
      <w:r>
        <w:rPr>
          <w:color w:val="000000"/>
          <w:sz w:val="28"/>
          <w:szCs w:val="28"/>
        </w:rPr>
        <w:lastRenderedPageBreak/>
        <w:t>руководителя, заместителей руководителя и главного бухгалтера) учреждений устанавливается учредителем в кратности от 1 до 8.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Соотношение средней заработной платы руководителей, их заместителей и главных бухгалтеров учреждений и средней заработной платы работников списочного состава учреждений рассчитывается за календарный год. Средняя заработная плата в учреждении рассчитывается путем деления фонда начисленной заработной платы работников списочного состава (без учета руководителя, заместителей руководителя и главного бухгалтера) на среднюю численность указанных работников за календарный год.</w:t>
      </w:r>
    </w:p>
    <w:p w:rsidR="00780935" w:rsidRDefault="00780935" w:rsidP="0078093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При возложении обязанностей руководителя учреждения на заместителя руководителя или иного работника этого учреждения размер доплаты устанавливается по соглашению сторон трудового договора.</w:t>
      </w:r>
    </w:p>
    <w:p w:rsidR="00780935" w:rsidRDefault="00780935" w:rsidP="00780935">
      <w:pPr>
        <w:jc w:val="both"/>
        <w:rPr>
          <w:sz w:val="28"/>
          <w:szCs w:val="28"/>
        </w:rPr>
      </w:pPr>
    </w:p>
    <w:p w:rsidR="00AE698E" w:rsidRDefault="00AE698E"/>
    <w:sectPr w:rsidR="00AE698E" w:rsidSect="003A1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0935"/>
    <w:rsid w:val="000A148C"/>
    <w:rsid w:val="003A1324"/>
    <w:rsid w:val="004447A7"/>
    <w:rsid w:val="00780935"/>
    <w:rsid w:val="009055E4"/>
    <w:rsid w:val="009D1986"/>
    <w:rsid w:val="00AE698E"/>
    <w:rsid w:val="00CF7232"/>
    <w:rsid w:val="00D93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0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80935"/>
  </w:style>
  <w:style w:type="character" w:styleId="a4">
    <w:name w:val="Strong"/>
    <w:basedOn w:val="a0"/>
    <w:uiPriority w:val="22"/>
    <w:qFormat/>
    <w:rsid w:val="0078093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A1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4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624</Words>
  <Characters>3563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2016-11-22T13:26:00Z</cp:lastPrinted>
  <dcterms:created xsi:type="dcterms:W3CDTF">2016-11-10T08:05:00Z</dcterms:created>
  <dcterms:modified xsi:type="dcterms:W3CDTF">2016-11-22T13:26:00Z</dcterms:modified>
</cp:coreProperties>
</file>